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2748" w14:textId="51E2FE4A" w:rsidR="009B23C2" w:rsidRPr="00550807" w:rsidRDefault="009B23C2" w:rsidP="00C75C6F">
      <w:pPr>
        <w:spacing w:line="360" w:lineRule="auto"/>
        <w:rPr>
          <w:b/>
        </w:rPr>
      </w:pPr>
      <w:bookmarkStart w:id="0" w:name="_Toc424554076"/>
      <w:r w:rsidRPr="00B47725">
        <w:rPr>
          <w:b/>
        </w:rPr>
        <w:t>Managing children who are sick, infectious, or with allergies</w:t>
      </w:r>
      <w:bookmarkEnd w:id="0"/>
      <w:r>
        <w:rPr>
          <w:b/>
        </w:rPr>
        <w:t xml:space="preserve"> </w:t>
      </w:r>
      <w:r w:rsidRPr="00B47725">
        <w:rPr>
          <w:rFonts w:eastAsiaTheme="minorEastAsia"/>
        </w:rPr>
        <w:t>(Including reporting notifiable diseases)</w:t>
      </w:r>
    </w:p>
    <w:p w14:paraId="7708EA6A" w14:textId="77777777" w:rsidR="009B23C2" w:rsidRDefault="009B23C2" w:rsidP="00C75C6F">
      <w:pPr>
        <w:spacing w:line="360" w:lineRule="auto"/>
        <w:rPr>
          <w:rFonts w:eastAsiaTheme="minorEastAsia"/>
        </w:rPr>
      </w:pPr>
      <w:r w:rsidRPr="00B47725">
        <w:rPr>
          <w:rFonts w:eastAsiaTheme="minorEastAsia"/>
        </w:rPr>
        <w:t>We provide care for healthy children through preventing cross infection of viruses and bacterial infections and promote health through identifying allergies and preventing contact with the allergenic substance.</w:t>
      </w:r>
    </w:p>
    <w:p w14:paraId="2C15EF0D" w14:textId="77777777" w:rsidR="009B23C2" w:rsidRPr="00B47725" w:rsidRDefault="009B23C2" w:rsidP="00C75C6F">
      <w:pPr>
        <w:spacing w:line="360" w:lineRule="auto"/>
      </w:pPr>
      <w:r w:rsidRPr="00B47725">
        <w:rPr>
          <w:rFonts w:eastAsiaTheme="minorEastAsia"/>
          <w:b/>
          <w:bCs/>
        </w:rPr>
        <w:t>Procedures for children who are sick or infectious</w:t>
      </w:r>
    </w:p>
    <w:p w14:paraId="60809A04" w14:textId="77777777" w:rsidR="009B23C2" w:rsidRPr="00B47725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If children appear unwell during the day – have a temperature, </w:t>
      </w:r>
      <w:r>
        <w:rPr>
          <w:rFonts w:asciiTheme="minorHAnsi" w:eastAsiaTheme="minorEastAsia" w:hAnsiTheme="minorHAnsi" w:cstheme="minorBidi"/>
        </w:rPr>
        <w:t xml:space="preserve">rash, </w:t>
      </w:r>
      <w:r w:rsidRPr="00B47725">
        <w:rPr>
          <w:rFonts w:asciiTheme="minorHAnsi" w:eastAsiaTheme="minorEastAsia" w:hAnsiTheme="minorHAnsi" w:cstheme="minorBidi"/>
        </w:rPr>
        <w:t>sickness, diarrhoea or pains, particularly in t</w:t>
      </w:r>
      <w:r>
        <w:rPr>
          <w:rFonts w:asciiTheme="minorHAnsi" w:eastAsiaTheme="minorEastAsia" w:hAnsiTheme="minorHAnsi" w:cstheme="minorBidi"/>
        </w:rPr>
        <w:t>he head or stomach – a member of staff</w:t>
      </w:r>
      <w:r w:rsidRPr="00B47725">
        <w:rPr>
          <w:rFonts w:asciiTheme="minorHAnsi" w:eastAsiaTheme="minorEastAsia" w:hAnsiTheme="minorHAnsi" w:cstheme="minorBidi"/>
        </w:rPr>
        <w:t xml:space="preserve"> calls the parents and asks them to collect the child, or send a known carer to collect the child on their behalf.</w:t>
      </w:r>
    </w:p>
    <w:p w14:paraId="40A1728E" w14:textId="77777777" w:rsidR="009B23C2" w:rsidRPr="00B47725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If a child has a temperature, they are kept cool, by removing top clothing and sponging their heads with cool </w:t>
      </w:r>
      <w:proofErr w:type="gramStart"/>
      <w:r w:rsidRPr="00B47725">
        <w:rPr>
          <w:rFonts w:asciiTheme="minorHAnsi" w:eastAsiaTheme="minorEastAsia" w:hAnsiTheme="minorHAnsi" w:cstheme="minorBidi"/>
        </w:rPr>
        <w:t>water, but</w:t>
      </w:r>
      <w:proofErr w:type="gramEnd"/>
      <w:r w:rsidRPr="00B47725">
        <w:rPr>
          <w:rFonts w:asciiTheme="minorHAnsi" w:eastAsiaTheme="minorEastAsia" w:hAnsiTheme="minorHAnsi" w:cstheme="minorBidi"/>
        </w:rPr>
        <w:t xml:space="preserve"> kept away from draughts.</w:t>
      </w:r>
    </w:p>
    <w:p w14:paraId="0CB48908" w14:textId="77777777" w:rsidR="009B23C2" w:rsidRPr="00ED2F81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The child's temperature is </w:t>
      </w:r>
      <w:r w:rsidRPr="00ED2F81">
        <w:rPr>
          <w:rFonts w:asciiTheme="minorHAnsi" w:eastAsiaTheme="minorEastAsia" w:hAnsiTheme="minorHAnsi" w:cstheme="minorBidi"/>
        </w:rPr>
        <w:t>taken using an ear thermometer, which is kept in the first aid box.</w:t>
      </w:r>
    </w:p>
    <w:p w14:paraId="04F9AA69" w14:textId="77777777" w:rsidR="009B23C2" w:rsidRPr="00ED2F81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ED2F81">
        <w:rPr>
          <w:rFonts w:asciiTheme="minorHAnsi" w:eastAsiaTheme="minorEastAsia" w:hAnsiTheme="minorHAnsi" w:cstheme="minorBidi"/>
        </w:rPr>
        <w:t>In extreme cases of emergency, the child should be taken to the nearest hospital and the parent informed.</w:t>
      </w:r>
    </w:p>
    <w:p w14:paraId="790B41F4" w14:textId="77777777" w:rsidR="009B23C2" w:rsidRPr="00B47725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Parents are asked to take their child to the doctor before returning them to the setting; the setting can refuse admittance to children who have a temperature, sickness and diarrhoea or a contagious infection or disease.</w:t>
      </w:r>
    </w:p>
    <w:p w14:paraId="3FEE163E" w14:textId="77777777" w:rsidR="009B23C2" w:rsidRPr="00B47725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Where children have been prescribed antibiotics, parents are asked to keep them at home for </w:t>
      </w:r>
      <w:r>
        <w:rPr>
          <w:rFonts w:asciiTheme="minorHAnsi" w:eastAsiaTheme="minorEastAsia" w:hAnsiTheme="minorHAnsi" w:cstheme="minorBidi"/>
        </w:rPr>
        <w:t>at least 48</w:t>
      </w:r>
      <w:r w:rsidRPr="00B47725">
        <w:rPr>
          <w:rFonts w:asciiTheme="minorHAnsi" w:eastAsiaTheme="minorEastAsia" w:hAnsiTheme="minorHAnsi" w:cstheme="minorBidi"/>
        </w:rPr>
        <w:t xml:space="preserve"> hours</w:t>
      </w:r>
      <w:r>
        <w:rPr>
          <w:rFonts w:asciiTheme="minorHAnsi" w:eastAsiaTheme="minorEastAsia" w:hAnsiTheme="minorHAnsi" w:cstheme="minorBidi"/>
        </w:rPr>
        <w:t xml:space="preserve"> after the first dose (or longer depending on the condition- see DfE’s Guidance on Infection Control in Schools and other Childcare Settings, 2016)</w:t>
      </w:r>
      <w:r w:rsidRPr="00B47725">
        <w:rPr>
          <w:rFonts w:asciiTheme="minorHAnsi" w:eastAsiaTheme="minorEastAsia" w:hAnsiTheme="minorHAnsi" w:cstheme="minorBidi"/>
        </w:rPr>
        <w:t xml:space="preserve"> before returning them to the setting.</w:t>
      </w:r>
    </w:p>
    <w:p w14:paraId="2BD811E1" w14:textId="77777777" w:rsidR="009B23C2" w:rsidRPr="00B47725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>After vomiting or diarrhoea, parents must not return the sick child until 48 hours after the last episode</w:t>
      </w:r>
      <w:r>
        <w:rPr>
          <w:rFonts w:asciiTheme="minorHAnsi" w:eastAsiaTheme="minorEastAsia" w:hAnsiTheme="minorHAnsi" w:cstheme="minorBidi"/>
        </w:rPr>
        <w:t>.</w:t>
      </w:r>
    </w:p>
    <w:p w14:paraId="1B32B7E9" w14:textId="77777777" w:rsidR="009B23C2" w:rsidRPr="00550807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550807">
        <w:rPr>
          <w:rFonts w:asciiTheme="minorHAnsi" w:eastAsiaTheme="minorEastAsia" w:hAnsiTheme="minorHAnsi" w:cstheme="minorBidi"/>
        </w:rPr>
        <w:t>The setting has a list of excludable diseases and current exclusion times. The full list is obtainable from</w:t>
      </w:r>
      <w:r>
        <w:rPr>
          <w:rFonts w:asciiTheme="minorHAnsi" w:eastAsiaTheme="minorEastAsia" w:hAnsiTheme="minorHAnsi" w:cstheme="minorBidi"/>
        </w:rPr>
        <w:t xml:space="preserve"> </w:t>
      </w:r>
      <w:r w:rsidRPr="00550807">
        <w:rPr>
          <w:rFonts w:asciiTheme="minorHAnsi" w:eastAsiaTheme="minorEastAsia" w:hAnsiTheme="minorHAnsi" w:cstheme="minorBidi"/>
        </w:rPr>
        <w:t>www.hpa.org.uk/webc/HPAwebFile/HPAweb_C/1194947358374 and includes common childhood illnesses such as measles.</w:t>
      </w:r>
    </w:p>
    <w:p w14:paraId="03C630F4" w14:textId="77777777" w:rsidR="009B23C2" w:rsidRPr="00B47725" w:rsidRDefault="009B23C2" w:rsidP="00C75C6F">
      <w:pPr>
        <w:pStyle w:val="ListParagraph"/>
        <w:spacing w:line="360" w:lineRule="auto"/>
        <w:ind w:left="0"/>
        <w:rPr>
          <w:rFonts w:asciiTheme="minorHAnsi" w:hAnsiTheme="minorHAnsi"/>
        </w:rPr>
      </w:pPr>
    </w:p>
    <w:p w14:paraId="6550A2CE" w14:textId="77777777" w:rsidR="009B23C2" w:rsidRPr="00B47725" w:rsidRDefault="009B23C2" w:rsidP="00C75C6F">
      <w:pPr>
        <w:pStyle w:val="ListParagraph"/>
        <w:spacing w:line="360" w:lineRule="auto"/>
        <w:ind w:left="0"/>
        <w:rPr>
          <w:rFonts w:asciiTheme="minorHAnsi" w:hAnsiTheme="minorHAnsi"/>
        </w:rPr>
      </w:pPr>
      <w:r w:rsidRPr="00B47725">
        <w:rPr>
          <w:rFonts w:asciiTheme="minorHAnsi" w:eastAsiaTheme="minorEastAsia" w:hAnsiTheme="minorHAnsi" w:cstheme="minorBidi"/>
          <w:i/>
          <w:iCs/>
        </w:rPr>
        <w:t>Reporting of ‘notifiable diseases’</w:t>
      </w:r>
    </w:p>
    <w:p w14:paraId="6182B271" w14:textId="77777777" w:rsidR="009B23C2" w:rsidRPr="00ED2F81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B47725">
        <w:rPr>
          <w:rFonts w:asciiTheme="minorHAnsi" w:eastAsiaTheme="minorEastAsia" w:hAnsiTheme="minorHAnsi" w:cstheme="minorBidi"/>
        </w:rPr>
        <w:t xml:space="preserve">If a child or adult is diagnosed as suffering from a notifiable </w:t>
      </w:r>
      <w:r w:rsidRPr="00ED2F81">
        <w:rPr>
          <w:rFonts w:asciiTheme="minorHAnsi" w:eastAsiaTheme="minorEastAsia" w:hAnsiTheme="minorHAnsi" w:cstheme="minorBidi"/>
        </w:rPr>
        <w:t>disease under the Health Protection (Notification) Regulations 2010, the GP will report this to the Health Protection Agency.</w:t>
      </w:r>
    </w:p>
    <w:p w14:paraId="6E0491AF" w14:textId="77777777" w:rsidR="009B23C2" w:rsidRPr="00ED2F81" w:rsidRDefault="009B23C2" w:rsidP="00C75C6F">
      <w:pPr>
        <w:pStyle w:val="ListParagraph"/>
        <w:numPr>
          <w:ilvl w:val="0"/>
          <w:numId w:val="2"/>
        </w:numPr>
        <w:spacing w:after="0" w:line="360" w:lineRule="auto"/>
        <w:rPr>
          <w:rFonts w:asciiTheme="minorHAnsi" w:eastAsiaTheme="minorEastAsia" w:hAnsiTheme="minorHAnsi" w:cstheme="minorBidi"/>
        </w:rPr>
      </w:pPr>
      <w:r w:rsidRPr="00ED2F81">
        <w:rPr>
          <w:rFonts w:asciiTheme="minorHAnsi" w:eastAsiaTheme="minorEastAsia" w:hAnsiTheme="minorHAnsi" w:cstheme="minorBidi"/>
        </w:rPr>
        <w:t>When the setting becomes aware, or is formally informed of the notifiable disease, the Pre-school Leader informs Ofsted and acts on any advice given by the Health Protection Agency.</w:t>
      </w:r>
    </w:p>
    <w:p w14:paraId="4055D159" w14:textId="77777777" w:rsidR="009B23C2" w:rsidRPr="00ED2F81" w:rsidRDefault="009B23C2" w:rsidP="00C75C6F">
      <w:pPr>
        <w:spacing w:line="360" w:lineRule="auto"/>
        <w:ind w:left="357"/>
      </w:pPr>
    </w:p>
    <w:p w14:paraId="374D1707" w14:textId="77777777" w:rsidR="009B23C2" w:rsidRPr="00B47725" w:rsidRDefault="009B23C2" w:rsidP="00C75C6F">
      <w:pPr>
        <w:spacing w:line="360" w:lineRule="auto"/>
      </w:pPr>
      <w:r w:rsidRPr="00B47725">
        <w:rPr>
          <w:rFonts w:eastAsiaTheme="minorEastAsia"/>
          <w:i/>
          <w:iCs/>
        </w:rPr>
        <w:t>Procedures for children with allergies</w:t>
      </w:r>
    </w:p>
    <w:p w14:paraId="23793D43" w14:textId="77777777" w:rsidR="009B23C2" w:rsidRPr="00B47725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t>When parents start their children at the setting they are asked if their child suffers from any known allergies. This is recorded on the Enrolment Form.</w:t>
      </w:r>
    </w:p>
    <w:p w14:paraId="7D300562" w14:textId="77777777" w:rsidR="009B23C2" w:rsidRPr="00B47725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t xml:space="preserve">If a child has an allergy, information is made available to staff to ensure they are aware of the allergy, how the child reacts and what to do if a reaction occurs. Allergy cases are treated </w:t>
      </w:r>
      <w:proofErr w:type="gramStart"/>
      <w:r w:rsidRPr="00B47725">
        <w:rPr>
          <w:rFonts w:eastAsiaTheme="minorEastAsia"/>
        </w:rPr>
        <w:t>individually</w:t>
      </w:r>
      <w:proofErr w:type="gramEnd"/>
      <w:r w:rsidRPr="00B47725">
        <w:rPr>
          <w:rFonts w:eastAsiaTheme="minorEastAsia"/>
        </w:rPr>
        <w:t xml:space="preserve"> and control measures are put into place by all staff. </w:t>
      </w:r>
    </w:p>
    <w:p w14:paraId="364B7CD5" w14:textId="77777777" w:rsidR="009B23C2" w:rsidRPr="00B47725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t xml:space="preserve">The </w:t>
      </w:r>
      <w:r>
        <w:rPr>
          <w:rFonts w:eastAsiaTheme="minorEastAsia"/>
        </w:rPr>
        <w:t>information</w:t>
      </w:r>
      <w:r w:rsidRPr="00B47725">
        <w:rPr>
          <w:rFonts w:eastAsiaTheme="minorEastAsia"/>
        </w:rPr>
        <w:t xml:space="preserve"> is kept in the child’s personal file and a copy is displayed where staff can see it.</w:t>
      </w:r>
    </w:p>
    <w:p w14:paraId="0900D784" w14:textId="77777777" w:rsidR="009B23C2" w:rsidRPr="00A42F93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A42F93">
        <w:rPr>
          <w:rFonts w:eastAsiaTheme="minorEastAsia"/>
        </w:rPr>
        <w:t>Parents train staff in how to administer special medication in the event of an allergic reaction.</w:t>
      </w:r>
    </w:p>
    <w:p w14:paraId="00589828" w14:textId="77777777" w:rsidR="009B23C2" w:rsidRPr="00B47725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t>Generally, no nuts or nut products are used within the setting.</w:t>
      </w:r>
    </w:p>
    <w:p w14:paraId="61D1E8A8" w14:textId="77777777" w:rsidR="009B23C2" w:rsidRPr="00B47725" w:rsidRDefault="009B23C2" w:rsidP="00C75C6F">
      <w:pPr>
        <w:numPr>
          <w:ilvl w:val="0"/>
          <w:numId w:val="3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lastRenderedPageBreak/>
        <w:t xml:space="preserve">Parents are made aware so that no nut or nut products </w:t>
      </w:r>
      <w:r>
        <w:rPr>
          <w:rFonts w:eastAsiaTheme="minorEastAsia"/>
        </w:rPr>
        <w:t>are accidentally brought in</w:t>
      </w:r>
      <w:r w:rsidRPr="00B47725">
        <w:rPr>
          <w:rFonts w:eastAsiaTheme="minorEastAsia"/>
        </w:rPr>
        <w:t>.</w:t>
      </w:r>
    </w:p>
    <w:p w14:paraId="4CD762BA" w14:textId="77777777" w:rsidR="009B23C2" w:rsidRPr="00B47725" w:rsidRDefault="009B23C2" w:rsidP="00C75C6F">
      <w:pPr>
        <w:spacing w:line="360" w:lineRule="auto"/>
      </w:pPr>
    </w:p>
    <w:p w14:paraId="7DF35ECC" w14:textId="77777777" w:rsidR="009B23C2" w:rsidRPr="00B47725" w:rsidRDefault="009B23C2" w:rsidP="00C75C6F">
      <w:pPr>
        <w:spacing w:line="360" w:lineRule="auto"/>
      </w:pPr>
      <w:r w:rsidRPr="00B47725">
        <w:rPr>
          <w:rFonts w:eastAsiaTheme="minorEastAsia"/>
          <w:i/>
          <w:iCs/>
        </w:rPr>
        <w:t>Insurance requirements for children with allergies and disabilities</w:t>
      </w:r>
    </w:p>
    <w:p w14:paraId="7C88A128" w14:textId="77777777" w:rsidR="009B23C2" w:rsidRPr="00B47725" w:rsidRDefault="009B23C2" w:rsidP="00C75C6F">
      <w:pPr>
        <w:numPr>
          <w:ilvl w:val="0"/>
          <w:numId w:val="1"/>
        </w:numPr>
        <w:spacing w:after="0" w:line="360" w:lineRule="auto"/>
        <w:rPr>
          <w:rFonts w:eastAsiaTheme="minorEastAsia"/>
        </w:rPr>
      </w:pPr>
      <w:r w:rsidRPr="00B47725">
        <w:rPr>
          <w:rFonts w:eastAsiaTheme="minorEastAsia"/>
        </w:rPr>
        <w:t xml:space="preserve">The insurance will automatically include children with any disability or allergy, but certain procedures must be strictly adhered to as set out below. For children suffering life threatening </w:t>
      </w:r>
      <w:proofErr w:type="gramStart"/>
      <w:r w:rsidRPr="00B47725">
        <w:rPr>
          <w:rFonts w:eastAsiaTheme="minorEastAsia"/>
        </w:rPr>
        <w:t>conditions, or</w:t>
      </w:r>
      <w:proofErr w:type="gramEnd"/>
      <w:r w:rsidRPr="00B47725">
        <w:rPr>
          <w:rFonts w:eastAsiaTheme="minorEastAsia"/>
        </w:rPr>
        <w:t xml:space="preserve"> requiring invasive treatments; written confirmation from your insurance provider must be obtained to extend the insurance.</w:t>
      </w:r>
    </w:p>
    <w:p w14:paraId="2526A4CE" w14:textId="1C0AAF27" w:rsidR="00242FF4" w:rsidRDefault="00242FF4" w:rsidP="00C75C6F">
      <w:pPr>
        <w:spacing w:line="360" w:lineRule="auto"/>
      </w:pPr>
    </w:p>
    <w:p w14:paraId="60EE29F5" w14:textId="190EBF20" w:rsidR="00C75C6F" w:rsidRDefault="00C75C6F" w:rsidP="00C75C6F">
      <w:pPr>
        <w:spacing w:line="360" w:lineRule="auto"/>
        <w:jc w:val="right"/>
      </w:pPr>
      <w:r>
        <w:t>2020</w:t>
      </w:r>
    </w:p>
    <w:sectPr w:rsidR="00C75C6F" w:rsidSect="00C75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572"/>
    <w:multiLevelType w:val="hybridMultilevel"/>
    <w:tmpl w:val="B7CC8A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C2"/>
    <w:rsid w:val="00242FF4"/>
    <w:rsid w:val="00277F03"/>
    <w:rsid w:val="00652BF0"/>
    <w:rsid w:val="006640A7"/>
    <w:rsid w:val="008627F6"/>
    <w:rsid w:val="009B23C2"/>
    <w:rsid w:val="00C7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777E"/>
  <w15:chartTrackingRefBased/>
  <w15:docId w15:val="{B8F4E176-8F3C-49B6-A160-AC363B93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Scorey</dc:creator>
  <cp:keywords/>
  <dc:description/>
  <cp:lastModifiedBy>Rebecca Scorey</cp:lastModifiedBy>
  <cp:revision>2</cp:revision>
  <dcterms:created xsi:type="dcterms:W3CDTF">2020-11-21T16:49:00Z</dcterms:created>
  <dcterms:modified xsi:type="dcterms:W3CDTF">2021-03-27T10:21:00Z</dcterms:modified>
</cp:coreProperties>
</file>